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D2" w:rsidRPr="003B7E5A" w:rsidRDefault="00443FD2" w:rsidP="00443FD2">
      <w:pPr>
        <w:pStyle w:val="a3"/>
        <w:shd w:val="clear" w:color="auto" w:fill="FFFFFF" w:themeFill="background1"/>
        <w:spacing w:before="0" w:beforeAutospacing="0" w:after="0" w:afterAutospacing="0"/>
        <w:ind w:left="-567" w:right="375" w:firstLine="283"/>
        <w:jc w:val="both"/>
        <w:rPr>
          <w:bCs/>
        </w:rPr>
      </w:pPr>
      <w:r w:rsidRPr="003B7E5A">
        <w:rPr>
          <w:b/>
        </w:rPr>
        <w:t xml:space="preserve">Тема 4: </w:t>
      </w:r>
      <w:r w:rsidRPr="003B7E5A">
        <w:rPr>
          <w:b/>
          <w:bCs/>
        </w:rPr>
        <w:t>Разработка бюджетных программ, основные правила финансовых процедур.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Согласно международной методологии и практике зарубежных стран система планирования бюджета на основе программ - это система принятия решений относительно разработки, анализа, внедрения программ и распределения ресурсов, которая включает формирование программ и составление бюджета.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Бюджетная программа</w:t>
      </w:r>
      <w:r w:rsidRPr="003B7E5A">
        <w:rPr>
          <w:lang w:eastAsia="ru-RU"/>
        </w:rPr>
        <w:t> - это систематизированный перечень мероприятий, направленных на достижения единой цели и задачи, выполнение которых предлагает и осуществляет распорядитель бюджетных средств в соответствии с возложенными на него функциями.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Применение программно целевого метода предусматривает разработку целей и заданий бюджетной программы, направлений ее деятельности и показателей результативности ее выполнения в соответствии с миссией главного распорядителя бюджетных средств.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iCs/>
          <w:lang w:eastAsia="ru-RU"/>
        </w:rPr>
        <w:t>Главная цель</w:t>
      </w:r>
      <w:r w:rsidRPr="003B7E5A">
        <w:rPr>
          <w:lang w:eastAsia="ru-RU"/>
        </w:rPr>
        <w:t> деятельности главного распорядителя бюджетных средств определяется как цель его существования, ради которой он осуществляет свою деятельность, а также и пользу или блага, которые получает от этой деятельности общество.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В соответствии с главной целью деятельности и учитывая стратегические приоритеты, определенные правительством, главные распорядители бюджетных средств планируют бюджетные программы, расходы которые могут быть предусмотрены в проекте государственного бюджета на следующий год.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Следует подчеркнуть, что название бюджетной программы должно отображать ее основную суть.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Также следует заметить, что название программы должно быть: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• конкретной и четкой;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• понятной не только для людей, которые ознакомлены с данной темой, но и для широкой общественности;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• лаконичной, потому что в другом случае она уже будет отображать скорее или направления деятельности, или цель программы.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Важнейшим при формировании бюджетных программ является определение основной цели выполнения бюджетной программы и главных задач на текущий и следующие бюджетные годы.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iCs/>
          <w:lang w:eastAsia="ru-RU"/>
        </w:rPr>
        <w:t>Цель бюджетной программы</w:t>
      </w:r>
      <w:r w:rsidRPr="003B7E5A">
        <w:rPr>
          <w:lang w:eastAsia="ru-RU"/>
        </w:rPr>
        <w:t> отображает законодательно определенные основные цели, которых необходимо достичь в результате выполнения конкретной бюджетной программы. Цель бюджетной программы обязательно должна согласовываться с миссией главного распорядителя. Она остается одинаковой годами и, как правило, программа имеет лишь одну цель (хотя бывают исключения).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iCs/>
          <w:lang w:eastAsia="ru-RU"/>
        </w:rPr>
        <w:t>Задачи программы</w:t>
      </w:r>
      <w:r w:rsidRPr="003B7E5A">
        <w:rPr>
          <w:lang w:eastAsia="ru-RU"/>
        </w:rPr>
        <w:t> - это задачи бюджетной программы - конкретные цели, которых необходимо достичь в результате выполнения бюджетной программы в течение соответствующего бюджетного периода и оценить которые можно с помощью результативных показателей.</w:t>
      </w:r>
    </w:p>
    <w:p w:rsidR="00443FD2" w:rsidRPr="003B7E5A" w:rsidRDefault="00443FD2" w:rsidP="00443FD2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Задачи должны иметь следующие характеристики: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1. </w:t>
      </w:r>
      <w:r w:rsidRPr="003B7E5A">
        <w:rPr>
          <w:iCs/>
          <w:lang w:eastAsia="ru-RU"/>
        </w:rPr>
        <w:t>Ориентированность на результат</w:t>
      </w:r>
      <w:r w:rsidRPr="003B7E5A">
        <w:rPr>
          <w:lang w:eastAsia="ru-RU"/>
        </w:rPr>
        <w:t>. Хорошо сформулированные задачи четко указывают на то, что необходимо сделать. Они не связаны с тем, какие ресурсы можно задействовать, собирается ли организация, которая отвечает за выполнение программы, провести реорганизацию или улучшить свое материальное состояние - это все производные проблемы.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2. </w:t>
      </w:r>
      <w:r w:rsidRPr="003B7E5A">
        <w:rPr>
          <w:iCs/>
          <w:lang w:eastAsia="ru-RU"/>
        </w:rPr>
        <w:t>Выражение результатов в количественных измерениях</w:t>
      </w:r>
      <w:r w:rsidRPr="003B7E5A">
        <w:rPr>
          <w:lang w:eastAsia="ru-RU"/>
        </w:rPr>
        <w:t>. Для того, чтобы иметь возможность определить, выполнено ли задание, или нет, необходимо иметь способ измерения результатов. Показатели результативности являются средствами измерения результата.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3. </w:t>
      </w:r>
      <w:r w:rsidRPr="003B7E5A">
        <w:rPr>
          <w:iCs/>
          <w:lang w:eastAsia="ru-RU"/>
        </w:rPr>
        <w:t>Определенность сроков выполнения задания</w:t>
      </w:r>
      <w:r w:rsidRPr="003B7E5A">
        <w:rPr>
          <w:lang w:eastAsia="ru-RU"/>
        </w:rPr>
        <w:t xml:space="preserve">. Задачи, связанные с годовым текущим бюджетом, как правило, формулируют на один год. Однако, каким бы не был конечный </w:t>
      </w:r>
      <w:r w:rsidRPr="003B7E5A">
        <w:rPr>
          <w:lang w:eastAsia="ru-RU"/>
        </w:rPr>
        <w:lastRenderedPageBreak/>
        <w:t>срок выполнения, должна существовать конкретная дата для осуществления оценки результатов именно на этот момент.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4. </w:t>
      </w:r>
      <w:r w:rsidRPr="003B7E5A">
        <w:rPr>
          <w:iCs/>
          <w:lang w:eastAsia="ru-RU"/>
        </w:rPr>
        <w:t>Конкретность</w:t>
      </w:r>
      <w:r w:rsidRPr="003B7E5A">
        <w:rPr>
          <w:lang w:eastAsia="ru-RU"/>
        </w:rPr>
        <w:t>. Хорошо сформулированные задания точно указывают на то, что будет сделано. Они не содержат общих и декларативных утверждений вроде цели программы или миссии (главной цели деятельности) ведомства.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lang w:eastAsia="ru-RU"/>
        </w:rPr>
        <w:t>Этапы формирования бюджетных программ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iCs/>
          <w:lang w:eastAsia="ru-RU"/>
        </w:rPr>
        <w:t>1. Формирование программ</w:t>
      </w:r>
      <w:r w:rsidRPr="003B7E5A">
        <w:rPr>
          <w:lang w:eastAsia="ru-RU"/>
        </w:rPr>
        <w:t> - это разработка, анализ и отбор программ, которые необходимо реализовать главным распорядителям бюджетных средств для достижения целей, определенных на этапе стратегического планирования в программных и прогнозных документах. На этом этапе главные распорядители бюджетных средств вместе с отраслевыми управлениями Министерства финансов разрабатывают программы, какие они должны реализовывать в соответствии с программными и прогнозными документами правительства, определяют четкие цели, конкретные задачи и сроки относительно их реализации (однолетние или многолетние программы). То есть каждое министерство, другой центральный орган исполнительной власти должны иметь проект четкого плана своей деятельности на краткосрочный (1 год) и среднесрочный (от 3 до 5 лет) периоды, который состоит из отдельных программ.</w:t>
      </w:r>
    </w:p>
    <w:p w:rsidR="00443FD2" w:rsidRPr="003B7E5A" w:rsidRDefault="00443FD2" w:rsidP="00443FD2">
      <w:pPr>
        <w:shd w:val="clear" w:color="auto" w:fill="FFFFFF" w:themeFill="background1"/>
        <w:ind w:left="-567" w:right="375" w:firstLine="283"/>
        <w:jc w:val="both"/>
        <w:rPr>
          <w:lang w:eastAsia="ru-RU"/>
        </w:rPr>
      </w:pPr>
      <w:r w:rsidRPr="003B7E5A">
        <w:rPr>
          <w:iCs/>
          <w:lang w:eastAsia="ru-RU"/>
        </w:rPr>
        <w:t>2. Составление бюджета</w:t>
      </w:r>
      <w:r w:rsidRPr="003B7E5A">
        <w:rPr>
          <w:lang w:eastAsia="ru-RU"/>
        </w:rPr>
        <w:t> - это определение и анализ ресурсов, необходимых для реализации программы и соответственно достижения поставленных целей, и оценка ожидаемых результатов. На этом этапе главный распорядитель на основании плана своей деятельности на коротко- и среднесрочный периоды более четко распределяет трудовые, материальные и другие ресурсы, необходимые для выполнения определенной бюджетной программы, обсчитывает их стоимостную оценку, и приводит в соответствие с ресурсами бюджета. В итоге подается бюджетный запрос Министерству финансов для включения соответствующей программы в бюджет. При этом объем расходов на соответствующую бюджетную программу определяется, исходя из результатов работы главного распорядителя в прошлых и текущему годах, оценки плана его деятельности на коротко- и среднесрочный периоды относительно соответствия программным и прогнозным документам правительства, ожидаемых результатов реализации программы на плановый и следующие годы, и предельного объема расходов главного распорядителя, доказанного Минфином.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D2"/>
    <w:rsid w:val="00443FD2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D2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43F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443FD2"/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D2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43F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443FD2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4740</Characters>
  <Application>Microsoft Macintosh Word</Application>
  <DocSecurity>0</DocSecurity>
  <Lines>39</Lines>
  <Paragraphs>11</Paragraphs>
  <ScaleCrop>false</ScaleCrop>
  <Company>Dom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2021-01-27T18:25:00Z</dcterms:created>
  <dcterms:modified xsi:type="dcterms:W3CDTF">2021-01-27T18:25:00Z</dcterms:modified>
</cp:coreProperties>
</file>